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310B3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="0" w:beforeAutospacing="0" w:after="0" w:afterAutospacing="0" w:line="576" w:lineRule="exact"/>
        <w:ind w:left="0" w:leftChars="0" w:right="0" w:rightChars="0" w:firstLine="0" w:firstLineChars="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/>
          <w:b w:val="0"/>
          <w:bCs/>
          <w:lang w:val="en-US" w:eastAsia="zh-CN"/>
        </w:rPr>
        <w:t>附件2</w:t>
      </w:r>
    </w:p>
    <w:p w14:paraId="45F7BD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576" w:lineRule="exact"/>
        <w:ind w:right="0" w:rightChars="0"/>
        <w:textAlignment w:val="auto"/>
        <w:rPr>
          <w:rFonts w:hint="eastAsia" w:ascii="Times New Roman" w:hAnsi="Times New Roman"/>
          <w:lang w:val="en-US" w:eastAsia="zh-CN"/>
        </w:rPr>
      </w:pPr>
    </w:p>
    <w:p w14:paraId="0DB6B850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文化文物单位文化创意产品开发</w:t>
      </w:r>
    </w:p>
    <w:p w14:paraId="26FFA697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国家级试点单位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名单</w:t>
      </w:r>
    </w:p>
    <w:p w14:paraId="1BFADE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576" w:lineRule="exact"/>
        <w:ind w:right="0" w:rightChars="0"/>
        <w:textAlignment w:val="auto"/>
        <w:rPr>
          <w:rFonts w:hint="default" w:ascii="Times New Roman" w:hAnsi="Times New Roman"/>
          <w:lang w:val="en-US" w:eastAsia="zh-CN"/>
        </w:rPr>
      </w:pPr>
      <w:bookmarkStart w:id="0" w:name="_GoBack"/>
      <w:bookmarkEnd w:id="0"/>
    </w:p>
    <w:p w14:paraId="70C677C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1.辽宁省图书馆</w:t>
      </w:r>
    </w:p>
    <w:p w14:paraId="725658B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2.辽宁省博物馆</w:t>
      </w:r>
    </w:p>
    <w:p w14:paraId="7C75AEB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3.沈阳故宫博物院</w:t>
      </w:r>
    </w:p>
    <w:p w14:paraId="2C24BE0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4.大连旅顺博物馆</w:t>
      </w:r>
    </w:p>
    <w:p w14:paraId="72131365">
      <w:pPr>
        <w:rPr>
          <w:rFonts w:hint="eastAsia" w:ascii="Times New Roman" w:hAnsi="Times New Roman"/>
          <w:lang w:val="en-US" w:eastAsia="zh-CN"/>
        </w:rPr>
      </w:pPr>
    </w:p>
    <w:p w14:paraId="51BAF6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A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2025-11-07T06:29:06Z</dcterms:created>
  <dc:creator>lenovo</dc:creator>
  <cp:lastModifiedBy>韩霜</cp:lastModifiedBy>
  <dcterms:modified xsi:type="dcterms:W3CDTF">2025-11-07T06:29:44Z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eyJoZGlkIjoiMTE1OWQ4YTA4NDU0NTE2YzY0MmRmODJiZTBjYTY5ZDMiLCJ1c2VySWQiOiIxMDA5MTM2MjkwIn0=</vt:lpwstr>
  </property>
  <property fmtid="{D5CDD505-2E9C-101B-9397-08002B2CF9AE}" pid="4" name="ICV">
    <vt:lpwstr>B0E3EB0237B046F39E05E01214B2E1CA_12</vt:lpwstr>
  </property>
</Properties>
</file>